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bookmarkStart w:id="0" w:name="_GoBack"/>
      <w:bookmarkEnd w:id="0"/>
    </w:p>
    <w:p w:rsidR="00E04CA4" w:rsidRDefault="00E04CA4" w:rsidP="00AB5E81">
      <w:pPr>
        <w:tabs>
          <w:tab w:val="left" w:pos="510"/>
        </w:tabs>
        <w:jc w:val="center"/>
        <w:rPr>
          <w:rFonts w:ascii="Times New Roman" w:hAnsi="Times New Roman" w:cs="Times New Roman"/>
          <w:b/>
          <w:sz w:val="24"/>
        </w:rPr>
      </w:pPr>
    </w:p>
    <w:p w:rsidR="00E55273" w:rsidRPr="00E04CA4" w:rsidRDefault="00994988" w:rsidP="00AB5E81">
      <w:pPr>
        <w:tabs>
          <w:tab w:val="left" w:pos="510"/>
        </w:tabs>
        <w:jc w:val="center"/>
        <w:rPr>
          <w:rFonts w:ascii="Times New Roman" w:hAnsi="Times New Roman" w:cs="Times New Roman"/>
          <w:b/>
          <w:sz w:val="24"/>
        </w:rPr>
      </w:pPr>
      <w:r>
        <w:rPr>
          <w:rFonts w:ascii="Times New Roman" w:hAnsi="Times New Roman" w:cs="Times New Roman"/>
          <w:b/>
          <w:sz w:val="24"/>
        </w:rPr>
        <w:t>History</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994988"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994988"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994988"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994988"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Default="00F2524D">
      <w:pPr>
        <w:rPr>
          <w:rFonts w:ascii="Times New Roman" w:hAnsi="Times New Roman" w:cs="Times New Roman"/>
          <w:sz w:val="24"/>
        </w:rPr>
      </w:pPr>
    </w:p>
    <w:p w:rsidR="00F2524D" w:rsidRDefault="00F2524D">
      <w:pPr>
        <w:rPr>
          <w:rFonts w:ascii="Times New Roman" w:hAnsi="Times New Roman" w:cs="Times New Roman"/>
          <w:sz w:val="24"/>
        </w:rPr>
      </w:pPr>
    </w:p>
    <w:p w:rsidR="00F2524D" w:rsidRPr="005A38FA" w:rsidRDefault="00994988" w:rsidP="005A38FA">
      <w:pPr>
        <w:jc w:val="center"/>
        <w:rPr>
          <w:rFonts w:ascii="Times New Roman" w:hAnsi="Times New Roman" w:cs="Times New Roman"/>
          <w:b/>
          <w:sz w:val="24"/>
        </w:rPr>
      </w:pPr>
      <w:r w:rsidRPr="005A38FA">
        <w:rPr>
          <w:rFonts w:ascii="Times New Roman" w:hAnsi="Times New Roman" w:cs="Times New Roman"/>
          <w:b/>
          <w:sz w:val="24"/>
        </w:rPr>
        <w:lastRenderedPageBreak/>
        <w:t>History</w:t>
      </w:r>
    </w:p>
    <w:p w:rsidR="00CB08CE" w:rsidRPr="005A38FA" w:rsidRDefault="00994988" w:rsidP="005A38FA">
      <w:pPr>
        <w:jc w:val="center"/>
        <w:rPr>
          <w:rFonts w:ascii="Times New Roman" w:hAnsi="Times New Roman" w:cs="Times New Roman"/>
          <w:b/>
          <w:sz w:val="24"/>
        </w:rPr>
      </w:pPr>
      <w:r w:rsidRPr="005A38FA">
        <w:rPr>
          <w:rFonts w:ascii="Times New Roman" w:hAnsi="Times New Roman" w:cs="Times New Roman"/>
          <w:b/>
          <w:sz w:val="24"/>
        </w:rPr>
        <w:t xml:space="preserve">Events of 1968, both </w:t>
      </w:r>
      <w:r w:rsidR="009A58D6" w:rsidRPr="005A38FA">
        <w:rPr>
          <w:rFonts w:ascii="Times New Roman" w:hAnsi="Times New Roman" w:cs="Times New Roman"/>
          <w:b/>
          <w:sz w:val="24"/>
        </w:rPr>
        <w:t>domestically</w:t>
      </w:r>
      <w:r w:rsidRPr="005A38FA">
        <w:rPr>
          <w:rFonts w:ascii="Times New Roman" w:hAnsi="Times New Roman" w:cs="Times New Roman"/>
          <w:b/>
          <w:sz w:val="24"/>
        </w:rPr>
        <w:t xml:space="preserve"> and </w:t>
      </w:r>
      <w:r w:rsidR="009A58D6" w:rsidRPr="005A38FA">
        <w:rPr>
          <w:rFonts w:ascii="Times New Roman" w:hAnsi="Times New Roman" w:cs="Times New Roman"/>
          <w:b/>
          <w:sz w:val="24"/>
        </w:rPr>
        <w:t>globally</w:t>
      </w:r>
      <w:r w:rsidR="00AF6A69" w:rsidRPr="005A38FA">
        <w:rPr>
          <w:rFonts w:ascii="Times New Roman" w:hAnsi="Times New Roman" w:cs="Times New Roman"/>
          <w:b/>
          <w:sz w:val="24"/>
        </w:rPr>
        <w:t>, their significance in the C</w:t>
      </w:r>
      <w:r w:rsidRPr="005A38FA">
        <w:rPr>
          <w:rFonts w:ascii="Times New Roman" w:hAnsi="Times New Roman" w:cs="Times New Roman"/>
          <w:b/>
          <w:sz w:val="24"/>
        </w:rPr>
        <w:t xml:space="preserve">ivil </w:t>
      </w:r>
      <w:r w:rsidR="00AF6A69" w:rsidRPr="005A38FA">
        <w:rPr>
          <w:rFonts w:ascii="Times New Roman" w:hAnsi="Times New Roman" w:cs="Times New Roman"/>
          <w:b/>
          <w:sz w:val="24"/>
        </w:rPr>
        <w:t>R</w:t>
      </w:r>
      <w:r w:rsidRPr="005A38FA">
        <w:rPr>
          <w:rFonts w:ascii="Times New Roman" w:hAnsi="Times New Roman" w:cs="Times New Roman"/>
          <w:b/>
          <w:sz w:val="24"/>
        </w:rPr>
        <w:t>ights</w:t>
      </w:r>
      <w:r w:rsidR="00AF6A69" w:rsidRPr="005A38FA">
        <w:rPr>
          <w:rFonts w:ascii="Times New Roman" w:hAnsi="Times New Roman" w:cs="Times New Roman"/>
          <w:b/>
          <w:sz w:val="24"/>
        </w:rPr>
        <w:t xml:space="preserve"> Movement and the Antiwar Movement and Specific E</w:t>
      </w:r>
      <w:r w:rsidRPr="005A38FA">
        <w:rPr>
          <w:rFonts w:ascii="Times New Roman" w:hAnsi="Times New Roman" w:cs="Times New Roman"/>
          <w:b/>
          <w:sz w:val="24"/>
        </w:rPr>
        <w:t>xamples.</w:t>
      </w:r>
    </w:p>
    <w:p w:rsidR="00AF6A69" w:rsidRDefault="00994988" w:rsidP="005A38FA">
      <w:pPr>
        <w:ind w:firstLine="720"/>
        <w:rPr>
          <w:rFonts w:ascii="Times New Roman" w:hAnsi="Times New Roman" w:cs="Times New Roman"/>
          <w:sz w:val="24"/>
        </w:rPr>
      </w:pPr>
      <w:r>
        <w:rPr>
          <w:rFonts w:ascii="Times New Roman" w:hAnsi="Times New Roman" w:cs="Times New Roman"/>
          <w:sz w:val="24"/>
        </w:rPr>
        <w:t>In this era</w:t>
      </w:r>
      <w:r w:rsidR="00273DD9">
        <w:rPr>
          <w:rFonts w:ascii="Times New Roman" w:hAnsi="Times New Roman" w:cs="Times New Roman"/>
          <w:sz w:val="24"/>
        </w:rPr>
        <w:t>,</w:t>
      </w:r>
      <w:r>
        <w:rPr>
          <w:rFonts w:ascii="Times New Roman" w:hAnsi="Times New Roman" w:cs="Times New Roman"/>
          <w:sz w:val="24"/>
        </w:rPr>
        <w:t xml:space="preserve"> there </w:t>
      </w:r>
      <w:r w:rsidR="00B76579">
        <w:rPr>
          <w:rFonts w:ascii="Times New Roman" w:hAnsi="Times New Roman" w:cs="Times New Roman"/>
          <w:sz w:val="24"/>
        </w:rPr>
        <w:t>were</w:t>
      </w:r>
      <w:r>
        <w:rPr>
          <w:rFonts w:ascii="Times New Roman" w:hAnsi="Times New Roman" w:cs="Times New Roman"/>
          <w:sz w:val="24"/>
        </w:rPr>
        <w:t xml:space="preserve"> many internal and international events like the Civil Rights Act,</w:t>
      </w:r>
      <w:r w:rsidR="009A58D6">
        <w:rPr>
          <w:rFonts w:ascii="Times New Roman" w:hAnsi="Times New Roman" w:cs="Times New Roman"/>
          <w:sz w:val="24"/>
        </w:rPr>
        <w:t xml:space="preserve"> Vietnam War, Spartan economic problems, and civic rights society</w:t>
      </w:r>
      <w:r>
        <w:rPr>
          <w:rFonts w:ascii="Times New Roman" w:hAnsi="Times New Roman" w:cs="Times New Roman"/>
          <w:sz w:val="24"/>
        </w:rPr>
        <w:t>.</w:t>
      </w:r>
      <w:r w:rsidR="00B76579">
        <w:rPr>
          <w:rFonts w:ascii="Times New Roman" w:hAnsi="Times New Roman" w:cs="Times New Roman"/>
          <w:sz w:val="24"/>
        </w:rPr>
        <w:t xml:space="preserve"> </w:t>
      </w:r>
      <w:r w:rsidR="009A58D6">
        <w:rPr>
          <w:rFonts w:ascii="Times New Roman" w:hAnsi="Times New Roman" w:cs="Times New Roman"/>
          <w:sz w:val="24"/>
        </w:rPr>
        <w:t xml:space="preserve"> Civic rights saw a rise of black supremacy activists. Due to a rise in femaleness, there were </w:t>
      </w:r>
      <w:r w:rsidR="00732635">
        <w:rPr>
          <w:rFonts w:ascii="Times New Roman" w:hAnsi="Times New Roman" w:cs="Times New Roman"/>
          <w:sz w:val="24"/>
        </w:rPr>
        <w:t>up surging</w:t>
      </w:r>
      <w:r w:rsidR="009A58D6">
        <w:rPr>
          <w:rFonts w:ascii="Times New Roman" w:hAnsi="Times New Roman" w:cs="Times New Roman"/>
          <w:sz w:val="24"/>
        </w:rPr>
        <w:t xml:space="preserve"> </w:t>
      </w:r>
      <w:r w:rsidR="00732635">
        <w:rPr>
          <w:rFonts w:ascii="Times New Roman" w:hAnsi="Times New Roman" w:cs="Times New Roman"/>
          <w:sz w:val="24"/>
        </w:rPr>
        <w:t xml:space="preserve">doubts on the county's leaders and their roles; the youth rebelled against learning institutions, their </w:t>
      </w:r>
      <w:r w:rsidR="005A38FA">
        <w:rPr>
          <w:rFonts w:ascii="Times New Roman" w:hAnsi="Times New Roman" w:cs="Times New Roman"/>
          <w:sz w:val="24"/>
        </w:rPr>
        <w:t>parents;</w:t>
      </w:r>
      <w:r w:rsidR="00732635">
        <w:rPr>
          <w:rFonts w:ascii="Times New Roman" w:hAnsi="Times New Roman" w:cs="Times New Roman"/>
          <w:sz w:val="24"/>
        </w:rPr>
        <w:t xml:space="preserve"> they had voluptuous freedom, which was brought by the pill. </w:t>
      </w:r>
      <w:r w:rsidR="00B76579">
        <w:rPr>
          <w:rFonts w:ascii="Times New Roman" w:hAnsi="Times New Roman" w:cs="Times New Roman"/>
          <w:sz w:val="24"/>
        </w:rPr>
        <w:t xml:space="preserve">These </w:t>
      </w:r>
      <w:r w:rsidR="009A58D6">
        <w:rPr>
          <w:rFonts w:ascii="Times New Roman" w:hAnsi="Times New Roman" w:cs="Times New Roman"/>
          <w:sz w:val="24"/>
        </w:rPr>
        <w:t>actions</w:t>
      </w:r>
      <w:r w:rsidR="00B76579">
        <w:rPr>
          <w:rFonts w:ascii="Times New Roman" w:hAnsi="Times New Roman" w:cs="Times New Roman"/>
          <w:sz w:val="24"/>
        </w:rPr>
        <w:t xml:space="preserve"> </w:t>
      </w:r>
      <w:r w:rsidR="009A58D6">
        <w:rPr>
          <w:rFonts w:ascii="Times New Roman" w:hAnsi="Times New Roman" w:cs="Times New Roman"/>
          <w:sz w:val="24"/>
        </w:rPr>
        <w:t>trailed</w:t>
      </w:r>
      <w:r w:rsidR="00B76579">
        <w:rPr>
          <w:rFonts w:ascii="Times New Roman" w:hAnsi="Times New Roman" w:cs="Times New Roman"/>
          <w:sz w:val="24"/>
        </w:rPr>
        <w:t xml:space="preserve"> one another</w:t>
      </w:r>
      <w:r w:rsidR="00273DD9">
        <w:rPr>
          <w:rFonts w:ascii="Times New Roman" w:hAnsi="Times New Roman" w:cs="Times New Roman"/>
          <w:sz w:val="24"/>
        </w:rPr>
        <w:t xml:space="preserve"> as a </w:t>
      </w:r>
      <w:r w:rsidR="009A58D6">
        <w:rPr>
          <w:rFonts w:ascii="Times New Roman" w:hAnsi="Times New Roman" w:cs="Times New Roman"/>
          <w:sz w:val="24"/>
        </w:rPr>
        <w:t>varied</w:t>
      </w:r>
      <w:r w:rsidR="00273DD9">
        <w:rPr>
          <w:rFonts w:ascii="Times New Roman" w:hAnsi="Times New Roman" w:cs="Times New Roman"/>
          <w:sz w:val="24"/>
        </w:rPr>
        <w:t xml:space="preserve"> </w:t>
      </w:r>
      <w:r w:rsidR="009A58D6">
        <w:rPr>
          <w:rFonts w:ascii="Times New Roman" w:hAnsi="Times New Roman" w:cs="Times New Roman"/>
          <w:sz w:val="24"/>
        </w:rPr>
        <w:t>display</w:t>
      </w:r>
      <w:r w:rsidR="00273DD9">
        <w:rPr>
          <w:rFonts w:ascii="Times New Roman" w:hAnsi="Times New Roman" w:cs="Times New Roman"/>
          <w:sz w:val="24"/>
        </w:rPr>
        <w:t xml:space="preserve"> </w:t>
      </w:r>
      <w:r w:rsidR="009A58D6">
        <w:rPr>
          <w:rFonts w:ascii="Times New Roman" w:hAnsi="Times New Roman" w:cs="Times New Roman"/>
          <w:sz w:val="24"/>
        </w:rPr>
        <w:t>of</w:t>
      </w:r>
      <w:r w:rsidR="00273DD9">
        <w:rPr>
          <w:rFonts w:ascii="Times New Roman" w:hAnsi="Times New Roman" w:cs="Times New Roman"/>
          <w:sz w:val="24"/>
        </w:rPr>
        <w:t xml:space="preserve"> events followed one another</w:t>
      </w:r>
      <w:r w:rsidR="00C43CBD" w:rsidRPr="00C43CBD">
        <w:t xml:space="preserve"> </w:t>
      </w:r>
      <w:r w:rsidR="00C43CBD">
        <w:t>(</w:t>
      </w:r>
      <w:r w:rsidR="00C43CBD">
        <w:rPr>
          <w:rFonts w:ascii="Times New Roman" w:hAnsi="Times New Roman" w:cs="Times New Roman"/>
          <w:sz w:val="24"/>
        </w:rPr>
        <w:t>Anderson</w:t>
      </w:r>
      <w:r w:rsidR="00C43CBD" w:rsidRPr="00C43CBD">
        <w:rPr>
          <w:rFonts w:ascii="Times New Roman" w:hAnsi="Times New Roman" w:cs="Times New Roman"/>
          <w:sz w:val="24"/>
        </w:rPr>
        <w:t xml:space="preserve"> </w:t>
      </w:r>
      <w:r w:rsidR="00C43CBD">
        <w:rPr>
          <w:rFonts w:ascii="Times New Roman" w:hAnsi="Times New Roman" w:cs="Times New Roman"/>
          <w:sz w:val="24"/>
        </w:rPr>
        <w:t>&amp; Schmitz, 2018)</w:t>
      </w:r>
      <w:r w:rsidR="00B76579">
        <w:rPr>
          <w:rFonts w:ascii="Times New Roman" w:hAnsi="Times New Roman" w:cs="Times New Roman"/>
          <w:sz w:val="24"/>
        </w:rPr>
        <w:t>. This year was one of the influential and boisterous years in American History that changed the nation forever.</w:t>
      </w:r>
    </w:p>
    <w:p w:rsidR="009A58D6" w:rsidRDefault="00994988" w:rsidP="005A38FA">
      <w:pPr>
        <w:ind w:firstLine="720"/>
        <w:rPr>
          <w:rFonts w:ascii="Times New Roman" w:hAnsi="Times New Roman" w:cs="Times New Roman"/>
          <w:sz w:val="24"/>
        </w:rPr>
      </w:pPr>
      <w:r>
        <w:rPr>
          <w:rFonts w:ascii="Times New Roman" w:hAnsi="Times New Roman" w:cs="Times New Roman"/>
          <w:sz w:val="24"/>
        </w:rPr>
        <w:t>These events attributed chaos and worry on what was happening in America. The Americans knew that a poison had been let mislay, whic</w:t>
      </w:r>
      <w:r>
        <w:rPr>
          <w:rFonts w:ascii="Times New Roman" w:hAnsi="Times New Roman" w:cs="Times New Roman"/>
          <w:sz w:val="24"/>
        </w:rPr>
        <w:t>h was right because it led to the murder of Rev. Martin Luther King</w:t>
      </w:r>
      <w:r w:rsidR="005A38FA">
        <w:rPr>
          <w:rFonts w:ascii="Times New Roman" w:hAnsi="Times New Roman" w:cs="Times New Roman"/>
          <w:sz w:val="24"/>
        </w:rPr>
        <w:t xml:space="preserve"> Junior</w:t>
      </w:r>
      <w:r>
        <w:rPr>
          <w:rFonts w:ascii="Times New Roman" w:hAnsi="Times New Roman" w:cs="Times New Roman"/>
          <w:sz w:val="24"/>
        </w:rPr>
        <w:t xml:space="preserve"> and presidential aspirant Robert Kennedy</w:t>
      </w:r>
      <w:r w:rsidR="00C43CBD">
        <w:rPr>
          <w:rFonts w:ascii="Times New Roman" w:hAnsi="Times New Roman" w:cs="Times New Roman"/>
          <w:sz w:val="24"/>
        </w:rPr>
        <w:t xml:space="preserve"> which saw a further division between the whites and the African Americans, leading to racial suspicion</w:t>
      </w:r>
      <w:r w:rsidR="00C43CBD" w:rsidRPr="00C43CBD">
        <w:t xml:space="preserve"> </w:t>
      </w:r>
      <w:r w:rsidR="00C43CBD">
        <w:t>(</w:t>
      </w:r>
      <w:r w:rsidR="00C43CBD">
        <w:rPr>
          <w:rFonts w:ascii="Times New Roman" w:hAnsi="Times New Roman" w:cs="Times New Roman"/>
          <w:sz w:val="24"/>
        </w:rPr>
        <w:t>Donovan, 2019).</w:t>
      </w:r>
      <w:r>
        <w:rPr>
          <w:rFonts w:ascii="Times New Roman" w:hAnsi="Times New Roman" w:cs="Times New Roman"/>
          <w:sz w:val="24"/>
        </w:rPr>
        <w:t xml:space="preserve"> The extensiveness an</w:t>
      </w:r>
      <w:r>
        <w:rPr>
          <w:rFonts w:ascii="Times New Roman" w:hAnsi="Times New Roman" w:cs="Times New Roman"/>
          <w:sz w:val="24"/>
        </w:rPr>
        <w:t xml:space="preserve">d supremacy </w:t>
      </w:r>
      <w:r w:rsidR="00C43CBD">
        <w:rPr>
          <w:rFonts w:ascii="Times New Roman" w:hAnsi="Times New Roman" w:cs="Times New Roman"/>
          <w:sz w:val="24"/>
        </w:rPr>
        <w:t>of television "The</w:t>
      </w:r>
      <w:r w:rsidR="00FC14C9">
        <w:rPr>
          <w:rFonts w:ascii="Times New Roman" w:hAnsi="Times New Roman" w:cs="Times New Roman"/>
          <w:sz w:val="24"/>
        </w:rPr>
        <w:t xml:space="preserve"> Tube" in each home intensified the tornado of change.</w:t>
      </w:r>
      <w:r>
        <w:rPr>
          <w:rFonts w:ascii="Times New Roman" w:hAnsi="Times New Roman" w:cs="Times New Roman"/>
          <w:sz w:val="24"/>
        </w:rPr>
        <w:t xml:space="preserve"> </w:t>
      </w:r>
      <w:r w:rsidR="00FC14C9">
        <w:rPr>
          <w:rFonts w:ascii="Times New Roman" w:hAnsi="Times New Roman" w:cs="Times New Roman"/>
          <w:sz w:val="24"/>
        </w:rPr>
        <w:t>These events are the primary reason</w:t>
      </w:r>
      <w:r w:rsidR="005A38FA">
        <w:rPr>
          <w:rFonts w:ascii="Times New Roman" w:hAnsi="Times New Roman" w:cs="Times New Roman"/>
          <w:sz w:val="24"/>
        </w:rPr>
        <w:t xml:space="preserve"> why America is great. </w:t>
      </w:r>
      <w:r w:rsidR="00FC14C9">
        <w:rPr>
          <w:rFonts w:ascii="Times New Roman" w:hAnsi="Times New Roman" w:cs="Times New Roman"/>
          <w:sz w:val="24"/>
        </w:rPr>
        <w:t>The nation has become more lenient, less restrained, giving people freedom of speech and an opportunity to test authority.</w:t>
      </w:r>
    </w:p>
    <w:p w:rsidR="00FC14C9" w:rsidRDefault="00994988" w:rsidP="005A38FA">
      <w:pPr>
        <w:ind w:firstLine="720"/>
        <w:rPr>
          <w:rFonts w:ascii="Times New Roman" w:hAnsi="Times New Roman" w:cs="Times New Roman"/>
          <w:sz w:val="24"/>
        </w:rPr>
      </w:pPr>
      <w:r>
        <w:rPr>
          <w:rFonts w:ascii="Times New Roman" w:hAnsi="Times New Roman" w:cs="Times New Roman"/>
          <w:sz w:val="24"/>
        </w:rPr>
        <w:t>This era was aimed at focusing on</w:t>
      </w:r>
      <w:r w:rsidR="00D12DF2">
        <w:rPr>
          <w:rFonts w:ascii="Times New Roman" w:hAnsi="Times New Roman" w:cs="Times New Roman"/>
          <w:sz w:val="24"/>
        </w:rPr>
        <w:t xml:space="preserve"> altering customs like equality to ensure everyone is well represented without choosing which race should be superior to the other. Republicans have always gone against equal representation and do not support movements like Black Lives Matter or gay support as it goes to traditional family settings and beliefs. In 1968, John Carlos and </w:t>
      </w:r>
      <w:r w:rsidR="00D12DF2">
        <w:rPr>
          <w:rFonts w:ascii="Times New Roman" w:hAnsi="Times New Roman" w:cs="Times New Roman"/>
          <w:sz w:val="24"/>
        </w:rPr>
        <w:lastRenderedPageBreak/>
        <w:t xml:space="preserve">Tommie created ablaze when they rebelliously upturned their handfuls in a black supremacy salutation ceremony bestowing them their Olympic awards in Mexico. Today, these demos are portrayed by black sportspersons by </w:t>
      </w:r>
      <w:r w:rsidR="00465368">
        <w:rPr>
          <w:rFonts w:ascii="Times New Roman" w:hAnsi="Times New Roman" w:cs="Times New Roman"/>
          <w:sz w:val="24"/>
        </w:rPr>
        <w:t>genuflection</w:t>
      </w:r>
      <w:r w:rsidR="00D12DF2">
        <w:rPr>
          <w:rFonts w:ascii="Times New Roman" w:hAnsi="Times New Roman" w:cs="Times New Roman"/>
          <w:sz w:val="24"/>
        </w:rPr>
        <w:t xml:space="preserve"> </w:t>
      </w:r>
      <w:r w:rsidR="00465368">
        <w:rPr>
          <w:rFonts w:ascii="Times New Roman" w:hAnsi="Times New Roman" w:cs="Times New Roman"/>
          <w:sz w:val="24"/>
        </w:rPr>
        <w:t>during the countrywide anthem in a National Football League to demonstrate against police ruthlessness</w:t>
      </w:r>
      <w:r w:rsidR="00C43CBD" w:rsidRPr="00C43CBD">
        <w:t xml:space="preserve"> </w:t>
      </w:r>
      <w:r w:rsidR="00C43CBD">
        <w:t>(</w:t>
      </w:r>
      <w:r w:rsidR="00C43CBD">
        <w:rPr>
          <w:rFonts w:ascii="Times New Roman" w:hAnsi="Times New Roman" w:cs="Times New Roman"/>
          <w:sz w:val="24"/>
        </w:rPr>
        <w:t>Longley, 2018)</w:t>
      </w:r>
      <w:r w:rsidR="00465368">
        <w:rPr>
          <w:rFonts w:ascii="Times New Roman" w:hAnsi="Times New Roman" w:cs="Times New Roman"/>
          <w:sz w:val="24"/>
        </w:rPr>
        <w:t>. This was mostly due to slow progress towards racial discrimination, which made the African Americans impatient.</w:t>
      </w:r>
    </w:p>
    <w:p w:rsidR="00804577" w:rsidRDefault="00994988" w:rsidP="005A38FA">
      <w:pPr>
        <w:ind w:firstLine="720"/>
        <w:rPr>
          <w:rFonts w:ascii="Times New Roman" w:hAnsi="Times New Roman" w:cs="Times New Roman"/>
          <w:sz w:val="24"/>
        </w:rPr>
      </w:pPr>
      <w:r>
        <w:rPr>
          <w:rFonts w:ascii="Times New Roman" w:hAnsi="Times New Roman" w:cs="Times New Roman"/>
          <w:sz w:val="24"/>
        </w:rPr>
        <w:t>Civil Rights Movements attributed to groups like the National Organization of Women where they advocated for equal depiction, which made records, and their efforts are extensively s</w:t>
      </w:r>
      <w:r>
        <w:rPr>
          <w:rFonts w:ascii="Times New Roman" w:hAnsi="Times New Roman" w:cs="Times New Roman"/>
          <w:sz w:val="24"/>
        </w:rPr>
        <w:t>een today. The Vietnam War</w:t>
      </w:r>
      <w:r w:rsidR="005A38FA">
        <w:rPr>
          <w:rFonts w:ascii="Times New Roman" w:hAnsi="Times New Roman" w:cs="Times New Roman"/>
          <w:sz w:val="24"/>
        </w:rPr>
        <w:t xml:space="preserve">, which attributed to the death of 500 inhabitants who comprised of </w:t>
      </w:r>
      <w:r w:rsidR="00C43CBD">
        <w:rPr>
          <w:rFonts w:ascii="Times New Roman" w:hAnsi="Times New Roman" w:cs="Times New Roman"/>
          <w:sz w:val="24"/>
        </w:rPr>
        <w:t>offspring</w:t>
      </w:r>
      <w:r w:rsidR="005A38FA">
        <w:rPr>
          <w:rFonts w:ascii="Times New Roman" w:hAnsi="Times New Roman" w:cs="Times New Roman"/>
          <w:sz w:val="24"/>
        </w:rPr>
        <w:t xml:space="preserve"> and women</w:t>
      </w:r>
      <w:r w:rsidR="00C43CBD">
        <w:rPr>
          <w:rFonts w:ascii="Times New Roman" w:hAnsi="Times New Roman" w:cs="Times New Roman"/>
          <w:sz w:val="24"/>
        </w:rPr>
        <w:t>, which was referred to as "My Lai Massacre," questioned Americans' support towards the war. This was led</w:t>
      </w:r>
      <w:r>
        <w:rPr>
          <w:rFonts w:ascii="Times New Roman" w:hAnsi="Times New Roman" w:cs="Times New Roman"/>
          <w:sz w:val="24"/>
        </w:rPr>
        <w:t xml:space="preserve"> to mass demonstrations of students gl</w:t>
      </w:r>
      <w:r>
        <w:rPr>
          <w:rFonts w:ascii="Times New Roman" w:hAnsi="Times New Roman" w:cs="Times New Roman"/>
          <w:sz w:val="24"/>
        </w:rPr>
        <w:t>obally who were against youth recruitment to the war</w:t>
      </w:r>
      <w:r w:rsidR="00C43CBD" w:rsidRPr="00C43CBD">
        <w:t xml:space="preserve"> </w:t>
      </w:r>
      <w:r w:rsidR="00C43CBD">
        <w:t>(</w:t>
      </w:r>
      <w:r w:rsidR="00C43CBD">
        <w:rPr>
          <w:rFonts w:ascii="Times New Roman" w:hAnsi="Times New Roman" w:cs="Times New Roman"/>
          <w:sz w:val="24"/>
        </w:rPr>
        <w:t>Morrison, 2018)</w:t>
      </w:r>
      <w:r w:rsidR="005A38FA">
        <w:rPr>
          <w:rFonts w:ascii="Times New Roman" w:hAnsi="Times New Roman" w:cs="Times New Roman"/>
          <w:sz w:val="24"/>
        </w:rPr>
        <w:t xml:space="preserve">. Although these events happened more than 50years ago, most of the events are still being felt, and President Trump is not making it any easy. He is repeating some of the disorder's in 1968 with his brutal assaults on the position quo, his differentiating policies, </w:t>
      </w:r>
      <w:r w:rsidR="00C43CBD">
        <w:rPr>
          <w:rFonts w:ascii="Times New Roman" w:hAnsi="Times New Roman" w:cs="Times New Roman"/>
          <w:sz w:val="24"/>
        </w:rPr>
        <w:t>and disrupting</w:t>
      </w:r>
      <w:r w:rsidR="005A38FA">
        <w:rPr>
          <w:rFonts w:ascii="Times New Roman" w:hAnsi="Times New Roman" w:cs="Times New Roman"/>
          <w:sz w:val="24"/>
        </w:rPr>
        <w:t xml:space="preserve"> some of the things that have made America great today.</w:t>
      </w:r>
    </w:p>
    <w:p w:rsidR="00C43CBD" w:rsidRDefault="00C43CBD" w:rsidP="005A38FA">
      <w:pPr>
        <w:ind w:firstLine="720"/>
        <w:rPr>
          <w:rFonts w:ascii="Times New Roman" w:hAnsi="Times New Roman" w:cs="Times New Roman"/>
          <w:sz w:val="24"/>
        </w:rPr>
      </w:pPr>
    </w:p>
    <w:p w:rsidR="00C43CBD" w:rsidRDefault="00C43CBD" w:rsidP="005A38FA">
      <w:pPr>
        <w:ind w:firstLine="720"/>
        <w:rPr>
          <w:rFonts w:ascii="Times New Roman" w:hAnsi="Times New Roman" w:cs="Times New Roman"/>
          <w:sz w:val="24"/>
        </w:rPr>
      </w:pPr>
    </w:p>
    <w:p w:rsidR="00C43CBD" w:rsidRDefault="00C43CBD" w:rsidP="005A38FA">
      <w:pPr>
        <w:ind w:firstLine="720"/>
        <w:rPr>
          <w:rFonts w:ascii="Times New Roman" w:hAnsi="Times New Roman" w:cs="Times New Roman"/>
          <w:sz w:val="24"/>
        </w:rPr>
      </w:pPr>
    </w:p>
    <w:p w:rsidR="00C43CBD" w:rsidRDefault="00C43CBD" w:rsidP="005A38FA">
      <w:pPr>
        <w:ind w:firstLine="720"/>
        <w:rPr>
          <w:rFonts w:ascii="Times New Roman" w:hAnsi="Times New Roman" w:cs="Times New Roman"/>
          <w:sz w:val="24"/>
        </w:rPr>
      </w:pPr>
    </w:p>
    <w:p w:rsidR="00C43CBD" w:rsidRDefault="00C43CBD" w:rsidP="005A38FA">
      <w:pPr>
        <w:ind w:firstLine="720"/>
        <w:rPr>
          <w:rFonts w:ascii="Times New Roman" w:hAnsi="Times New Roman" w:cs="Times New Roman"/>
          <w:sz w:val="24"/>
        </w:rPr>
      </w:pPr>
    </w:p>
    <w:p w:rsidR="00C43CBD" w:rsidRDefault="00C43CBD" w:rsidP="00C43CBD">
      <w:pPr>
        <w:rPr>
          <w:rFonts w:ascii="Times New Roman" w:hAnsi="Times New Roman" w:cs="Times New Roman"/>
          <w:sz w:val="24"/>
        </w:rPr>
      </w:pPr>
    </w:p>
    <w:p w:rsidR="00C43CBD" w:rsidRDefault="00C43CBD" w:rsidP="005A38FA">
      <w:pPr>
        <w:ind w:firstLine="720"/>
        <w:rPr>
          <w:rFonts w:ascii="Times New Roman" w:hAnsi="Times New Roman" w:cs="Times New Roman"/>
          <w:sz w:val="24"/>
        </w:rPr>
      </w:pPr>
    </w:p>
    <w:p w:rsidR="00C43CBD" w:rsidRPr="00C43CBD" w:rsidRDefault="00994988" w:rsidP="00C43CBD">
      <w:pPr>
        <w:ind w:firstLine="720"/>
        <w:jc w:val="center"/>
        <w:rPr>
          <w:rFonts w:ascii="Times New Roman" w:hAnsi="Times New Roman" w:cs="Times New Roman"/>
          <w:b/>
          <w:sz w:val="24"/>
        </w:rPr>
      </w:pPr>
      <w:r w:rsidRPr="00C43CBD">
        <w:rPr>
          <w:rFonts w:ascii="Times New Roman" w:hAnsi="Times New Roman" w:cs="Times New Roman"/>
          <w:b/>
          <w:sz w:val="24"/>
        </w:rPr>
        <w:t>References</w:t>
      </w:r>
    </w:p>
    <w:p w:rsidR="00C43CBD" w:rsidRDefault="00994988" w:rsidP="00C43CBD">
      <w:pPr>
        <w:ind w:left="720" w:hanging="720"/>
        <w:rPr>
          <w:rFonts w:ascii="Times New Roman" w:hAnsi="Times New Roman" w:cs="Times New Roman"/>
          <w:sz w:val="24"/>
        </w:rPr>
      </w:pPr>
      <w:proofErr w:type="gramStart"/>
      <w:r w:rsidRPr="00C43CBD">
        <w:rPr>
          <w:rFonts w:ascii="Times New Roman" w:hAnsi="Times New Roman" w:cs="Times New Roman"/>
          <w:sz w:val="24"/>
        </w:rPr>
        <w:t>Anderson, J. M., &amp; Schmitz, D. (2018).</w:t>
      </w:r>
      <w:proofErr w:type="gramEnd"/>
      <w:r w:rsidRPr="00C43CBD">
        <w:rPr>
          <w:rFonts w:ascii="Times New Roman" w:hAnsi="Times New Roman" w:cs="Times New Roman"/>
          <w:sz w:val="24"/>
        </w:rPr>
        <w:t xml:space="preserve"> </w:t>
      </w:r>
      <w:proofErr w:type="gramStart"/>
      <w:r w:rsidRPr="00C43CBD">
        <w:rPr>
          <w:rFonts w:ascii="Times New Roman" w:hAnsi="Times New Roman" w:cs="Times New Roman"/>
          <w:sz w:val="24"/>
        </w:rPr>
        <w:t>" Distaste</w:t>
      </w:r>
      <w:proofErr w:type="gramEnd"/>
      <w:r w:rsidRPr="00C43CBD">
        <w:rPr>
          <w:rFonts w:ascii="Times New Roman" w:hAnsi="Times New Roman" w:cs="Times New Roman"/>
          <w:sz w:val="24"/>
        </w:rPr>
        <w:t xml:space="preserve"> for the violent doves": the </w:t>
      </w:r>
      <w:r w:rsidRPr="00C43CBD">
        <w:rPr>
          <w:rFonts w:ascii="Times New Roman" w:hAnsi="Times New Roman" w:cs="Times New Roman"/>
          <w:sz w:val="24"/>
        </w:rPr>
        <w:t>administration of Lyndon B. Johnson and the antiwar movement.</w:t>
      </w:r>
    </w:p>
    <w:p w:rsidR="00C43CBD" w:rsidRDefault="00994988" w:rsidP="00C43CBD">
      <w:pPr>
        <w:ind w:left="720" w:hanging="720"/>
        <w:rPr>
          <w:rFonts w:ascii="Times New Roman" w:hAnsi="Times New Roman" w:cs="Times New Roman"/>
          <w:sz w:val="24"/>
        </w:rPr>
      </w:pPr>
      <w:proofErr w:type="gramStart"/>
      <w:r w:rsidRPr="00C43CBD">
        <w:rPr>
          <w:rFonts w:ascii="Times New Roman" w:hAnsi="Times New Roman" w:cs="Times New Roman"/>
          <w:sz w:val="24"/>
        </w:rPr>
        <w:t>Donovan, M. (2019).</w:t>
      </w:r>
      <w:proofErr w:type="gramEnd"/>
      <w:r w:rsidRPr="00C43CBD">
        <w:rPr>
          <w:rFonts w:ascii="Times New Roman" w:hAnsi="Times New Roman" w:cs="Times New Roman"/>
          <w:sz w:val="24"/>
        </w:rPr>
        <w:t xml:space="preserve"> </w:t>
      </w:r>
      <w:proofErr w:type="gramStart"/>
      <w:r w:rsidRPr="00C43CBD">
        <w:rPr>
          <w:rFonts w:ascii="Times New Roman" w:hAnsi="Times New Roman" w:cs="Times New Roman"/>
          <w:sz w:val="24"/>
        </w:rPr>
        <w:t>FBI Investigations into the Civil Rights Movement and the New Left.</w:t>
      </w:r>
      <w:proofErr w:type="gramEnd"/>
    </w:p>
    <w:p w:rsidR="00C43CBD" w:rsidRDefault="00994988" w:rsidP="00C43CBD">
      <w:pPr>
        <w:ind w:left="720" w:hanging="720"/>
        <w:rPr>
          <w:rFonts w:ascii="Times New Roman" w:hAnsi="Times New Roman" w:cs="Times New Roman"/>
          <w:sz w:val="24"/>
        </w:rPr>
      </w:pPr>
      <w:r w:rsidRPr="00C43CBD">
        <w:rPr>
          <w:rFonts w:ascii="Times New Roman" w:hAnsi="Times New Roman" w:cs="Times New Roman"/>
          <w:sz w:val="24"/>
        </w:rPr>
        <w:t xml:space="preserve">Longley, K. (2018). LBJ's 1968: Power, Politics, and the Presidency in America's Year of Upheaval. </w:t>
      </w:r>
      <w:proofErr w:type="gramStart"/>
      <w:r w:rsidRPr="00C43CBD">
        <w:rPr>
          <w:rFonts w:ascii="Times New Roman" w:hAnsi="Times New Roman" w:cs="Times New Roman"/>
          <w:sz w:val="24"/>
        </w:rPr>
        <w:t>Cambrid</w:t>
      </w:r>
      <w:r w:rsidRPr="00C43CBD">
        <w:rPr>
          <w:rFonts w:ascii="Times New Roman" w:hAnsi="Times New Roman" w:cs="Times New Roman"/>
          <w:sz w:val="24"/>
        </w:rPr>
        <w:t>ge University Press.</w:t>
      </w:r>
      <w:proofErr w:type="gramEnd"/>
    </w:p>
    <w:p w:rsidR="00C43CBD" w:rsidRDefault="00994988" w:rsidP="00C43CBD">
      <w:pPr>
        <w:ind w:left="720" w:hanging="720"/>
        <w:rPr>
          <w:rFonts w:ascii="Times New Roman" w:hAnsi="Times New Roman" w:cs="Times New Roman"/>
          <w:sz w:val="24"/>
        </w:rPr>
      </w:pPr>
      <w:r w:rsidRPr="00C43CBD">
        <w:rPr>
          <w:rFonts w:ascii="Times New Roman" w:hAnsi="Times New Roman" w:cs="Times New Roman"/>
          <w:sz w:val="24"/>
        </w:rPr>
        <w:t>Morrison, K. (2018). The 'June Events': The 1968 Student Protests in Yugoslavia. In Eastern Europe in 1968 (pp. 215-234). Palgrave Macmillan, Cham.</w:t>
      </w:r>
    </w:p>
    <w:p w:rsidR="00C43CBD" w:rsidRDefault="00C43CBD" w:rsidP="00C43CBD">
      <w:pPr>
        <w:rPr>
          <w:rFonts w:ascii="Times New Roman" w:hAnsi="Times New Roman" w:cs="Times New Roman"/>
          <w:sz w:val="24"/>
        </w:rPr>
      </w:pPr>
    </w:p>
    <w:p w:rsidR="00C43CBD" w:rsidRDefault="00C43CBD" w:rsidP="005A38FA">
      <w:pPr>
        <w:ind w:firstLine="720"/>
        <w:rPr>
          <w:rFonts w:ascii="Times New Roman" w:hAnsi="Times New Roman" w:cs="Times New Roman"/>
          <w:sz w:val="24"/>
        </w:rPr>
      </w:pPr>
    </w:p>
    <w:p w:rsidR="00465368" w:rsidRDefault="00465368">
      <w:pPr>
        <w:rPr>
          <w:rFonts w:ascii="Times New Roman" w:hAnsi="Times New Roman" w:cs="Times New Roman"/>
          <w:sz w:val="24"/>
        </w:rPr>
      </w:pPr>
    </w:p>
    <w:p w:rsidR="009A58D6" w:rsidRDefault="009A58D6">
      <w:pPr>
        <w:rPr>
          <w:rFonts w:ascii="Times New Roman" w:hAnsi="Times New Roman" w:cs="Times New Roman"/>
          <w:sz w:val="24"/>
        </w:rPr>
      </w:pPr>
    </w:p>
    <w:p w:rsidR="00CB08CE" w:rsidRPr="00E55273" w:rsidRDefault="00CB08CE">
      <w:pPr>
        <w:rPr>
          <w:rFonts w:ascii="Times New Roman" w:hAnsi="Times New Roman" w:cs="Times New Roman"/>
          <w:sz w:val="24"/>
        </w:rPr>
      </w:pPr>
    </w:p>
    <w:sectPr w:rsidR="00CB08CE"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988" w:rsidRDefault="00994988">
      <w:pPr>
        <w:spacing w:after="0" w:line="240" w:lineRule="auto"/>
      </w:pPr>
      <w:r>
        <w:separator/>
      </w:r>
    </w:p>
  </w:endnote>
  <w:endnote w:type="continuationSeparator" w:id="0">
    <w:p w:rsidR="00994988" w:rsidRDefault="00994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F25" w:rsidRDefault="00BF5F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F25" w:rsidRDefault="00BF5F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F25" w:rsidRDefault="00BF5F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988" w:rsidRDefault="00994988">
      <w:pPr>
        <w:spacing w:after="0" w:line="240" w:lineRule="auto"/>
      </w:pPr>
      <w:r>
        <w:separator/>
      </w:r>
    </w:p>
  </w:footnote>
  <w:footnote w:type="continuationSeparator" w:id="0">
    <w:p w:rsidR="00994988" w:rsidRDefault="00994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F25" w:rsidRDefault="00BF5F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5A38FA" w:rsidRDefault="00994988">
        <w:pPr>
          <w:pStyle w:val="Header"/>
          <w:jc w:val="right"/>
        </w:pPr>
        <w:r>
          <w:fldChar w:fldCharType="begin"/>
        </w:r>
        <w:r>
          <w:instrText xml:space="preserve"> PAGE   \* MERGEFORMAT </w:instrText>
        </w:r>
        <w:r>
          <w:fldChar w:fldCharType="separate"/>
        </w:r>
        <w:r w:rsidR="00BF5F25">
          <w:rPr>
            <w:noProof/>
          </w:rPr>
          <w:t>2</w:t>
        </w:r>
        <w:r>
          <w:rPr>
            <w:noProof/>
          </w:rPr>
          <w:fldChar w:fldCharType="end"/>
        </w:r>
      </w:p>
    </w:sdtContent>
  </w:sdt>
  <w:p w:rsidR="005A38FA" w:rsidRDefault="005A38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5A38FA" w:rsidRDefault="00994988">
        <w:pPr>
          <w:pStyle w:val="Header"/>
          <w:jc w:val="right"/>
        </w:pPr>
        <w:r>
          <w:fldChar w:fldCharType="begin"/>
        </w:r>
        <w:r>
          <w:instrText xml:space="preserve"> PAGE   \* MERGEFORMAT </w:instrText>
        </w:r>
        <w:r>
          <w:fldChar w:fldCharType="separate"/>
        </w:r>
        <w:r w:rsidR="00BF5F25">
          <w:rPr>
            <w:noProof/>
          </w:rPr>
          <w:t>1</w:t>
        </w:r>
        <w:r>
          <w:rPr>
            <w:noProof/>
          </w:rPr>
          <w:fldChar w:fldCharType="end"/>
        </w:r>
      </w:p>
    </w:sdtContent>
  </w:sdt>
  <w:p w:rsidR="005A38FA" w:rsidRDefault="005A38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22932"/>
    <w:rsid w:val="001615A4"/>
    <w:rsid w:val="00196E21"/>
    <w:rsid w:val="001A1E36"/>
    <w:rsid w:val="001C09DB"/>
    <w:rsid w:val="0027184F"/>
    <w:rsid w:val="00273DD9"/>
    <w:rsid w:val="003409E3"/>
    <w:rsid w:val="00465368"/>
    <w:rsid w:val="004A7E51"/>
    <w:rsid w:val="0057417E"/>
    <w:rsid w:val="005A38FA"/>
    <w:rsid w:val="005B674E"/>
    <w:rsid w:val="00695B20"/>
    <w:rsid w:val="00732635"/>
    <w:rsid w:val="0075064F"/>
    <w:rsid w:val="007B7D9D"/>
    <w:rsid w:val="007C2B25"/>
    <w:rsid w:val="007D64B3"/>
    <w:rsid w:val="00804577"/>
    <w:rsid w:val="00864108"/>
    <w:rsid w:val="009429DC"/>
    <w:rsid w:val="00946599"/>
    <w:rsid w:val="00994988"/>
    <w:rsid w:val="009A58D6"/>
    <w:rsid w:val="009D600C"/>
    <w:rsid w:val="00A11323"/>
    <w:rsid w:val="00A27F97"/>
    <w:rsid w:val="00AB5E81"/>
    <w:rsid w:val="00AF6A69"/>
    <w:rsid w:val="00B76579"/>
    <w:rsid w:val="00BF5F25"/>
    <w:rsid w:val="00C43CBD"/>
    <w:rsid w:val="00CB08CE"/>
    <w:rsid w:val="00D12DF2"/>
    <w:rsid w:val="00DC6CC1"/>
    <w:rsid w:val="00DD7281"/>
    <w:rsid w:val="00E04CA4"/>
    <w:rsid w:val="00E55273"/>
    <w:rsid w:val="00EB41CE"/>
    <w:rsid w:val="00F2524D"/>
    <w:rsid w:val="00F86CAC"/>
    <w:rsid w:val="00FC14C9"/>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2020-12-07T02:10:00Z</dcterms:created>
  <dcterms:modified xsi:type="dcterms:W3CDTF">2020-12-07T02:10:00Z</dcterms:modified>
</cp:coreProperties>
</file>